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48" w:rsidRDefault="00942D48">
      <w:bookmarkStart w:id="0" w:name="_GoBack"/>
      <w:bookmarkEnd w:id="0"/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5"/>
        <w:gridCol w:w="3330"/>
      </w:tblGrid>
      <w:tr w:rsidR="001D77F7" w:rsidRPr="00001F9D" w:rsidTr="005C6042">
        <w:trPr>
          <w:trHeight w:val="719"/>
        </w:trPr>
        <w:tc>
          <w:tcPr>
            <w:tcW w:w="9288" w:type="dxa"/>
            <w:gridSpan w:val="3"/>
            <w:shd w:val="clear" w:color="auto" w:fill="auto"/>
          </w:tcPr>
          <w:p w:rsidR="00942D48" w:rsidRDefault="00942D48" w:rsidP="00513455">
            <w:pPr>
              <w:pStyle w:val="BodyText"/>
              <w:jc w:val="center"/>
              <w:rPr>
                <w:rFonts w:ascii="Calibri" w:eastAsia="Simsun (Founder Extended)" w:hAnsi="Calibri" w:cs="Tahoma"/>
                <w:sz w:val="21"/>
                <w:szCs w:val="21"/>
                <w:lang w:eastAsia="zh-CN"/>
              </w:rPr>
            </w:pPr>
          </w:p>
          <w:p w:rsidR="001D77F7" w:rsidRPr="00001F9D" w:rsidRDefault="009C08A8" w:rsidP="00513455">
            <w:pPr>
              <w:pStyle w:val="BodyText"/>
              <w:jc w:val="center"/>
              <w:rPr>
                <w:rFonts w:ascii="Calibri" w:eastAsia="Simsun (Founder Extended)" w:hAnsi="Calibri"/>
                <w:b w:val="0"/>
                <w:sz w:val="21"/>
                <w:szCs w:val="21"/>
                <w:lang w:eastAsia="zh-CN"/>
              </w:rPr>
            </w:pPr>
            <w:r w:rsidRPr="00001F9D">
              <w:rPr>
                <w:rFonts w:ascii="Calibri" w:eastAsia="Simsun (Founder Extended)" w:hAnsi="Calibri" w:cs="Tahoma"/>
                <w:sz w:val="21"/>
                <w:szCs w:val="21"/>
                <w:lang w:eastAsia="zh-CN"/>
              </w:rPr>
              <w:t xml:space="preserve">OBRAZAC </w:t>
            </w:r>
            <w:r w:rsidR="00513455" w:rsidRPr="00001F9D">
              <w:rPr>
                <w:rFonts w:ascii="Calibri" w:eastAsia="Simsun (Founder Extended)" w:hAnsi="Calibri" w:cs="Tahoma"/>
                <w:sz w:val="21"/>
                <w:szCs w:val="21"/>
                <w:lang w:eastAsia="zh-CN"/>
              </w:rPr>
              <w:t xml:space="preserve">ZA </w:t>
            </w:r>
            <w:r w:rsidR="001D77F7" w:rsidRPr="00001F9D">
              <w:rPr>
                <w:rFonts w:ascii="Calibri" w:eastAsia="Simsun (Founder Extended)" w:hAnsi="Calibri" w:cs="Tahoma"/>
                <w:sz w:val="21"/>
                <w:szCs w:val="21"/>
                <w:lang w:eastAsia="zh-CN"/>
              </w:rPr>
              <w:t>SUDJELOVANJ</w:t>
            </w:r>
            <w:r w:rsidR="00513455" w:rsidRPr="00001F9D">
              <w:rPr>
                <w:rFonts w:ascii="Calibri" w:eastAsia="Simsun (Founder Extended)" w:hAnsi="Calibri" w:cs="Tahoma"/>
                <w:sz w:val="21"/>
                <w:szCs w:val="21"/>
                <w:lang w:eastAsia="zh-CN"/>
              </w:rPr>
              <w:t>E</w:t>
            </w:r>
            <w:r w:rsidR="001D77F7" w:rsidRPr="00001F9D">
              <w:rPr>
                <w:rFonts w:ascii="Calibri" w:eastAsia="Simsun (Founder Extended)" w:hAnsi="Calibri" w:cs="Tahoma"/>
                <w:sz w:val="21"/>
                <w:szCs w:val="21"/>
                <w:lang w:eastAsia="zh-CN"/>
              </w:rPr>
              <w:t xml:space="preserve"> U SAVJETOVANJU </w:t>
            </w:r>
            <w:r w:rsidRPr="00001F9D">
              <w:rPr>
                <w:rFonts w:ascii="Calibri" w:eastAsia="Simsun (Founder Extended)" w:hAnsi="Calibri" w:cs="Tahoma"/>
                <w:sz w:val="21"/>
                <w:szCs w:val="21"/>
                <w:lang w:eastAsia="zh-CN"/>
              </w:rPr>
              <w:t>SA ZAINTERESIRANOM JAVNOŠĆU</w:t>
            </w:r>
          </w:p>
        </w:tc>
      </w:tr>
      <w:tr w:rsidR="001D77F7" w:rsidRPr="00001F9D" w:rsidTr="005C6042">
        <w:tc>
          <w:tcPr>
            <w:tcW w:w="2943" w:type="dxa"/>
            <w:shd w:val="clear" w:color="auto" w:fill="auto"/>
          </w:tcPr>
          <w:p w:rsidR="001D77F7" w:rsidRPr="00001F9D" w:rsidRDefault="001D77F7" w:rsidP="005C6042">
            <w:pPr>
              <w:pStyle w:val="BodyText"/>
              <w:spacing w:before="120" w:after="120"/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</w:pPr>
            <w:r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>Naziv nacrta propisa ili akta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1D77F7" w:rsidRPr="00001F9D" w:rsidRDefault="007251ED" w:rsidP="007251ED">
            <w:pPr>
              <w:pStyle w:val="BodyText"/>
              <w:spacing w:before="120" w:after="120"/>
              <w:jc w:val="both"/>
              <w:rPr>
                <w:rFonts w:ascii="Calibri" w:eastAsia="Simsun (Founder Extended)" w:hAnsi="Calibri" w:cs="Tahoma"/>
                <w:sz w:val="21"/>
                <w:szCs w:val="21"/>
                <w:lang w:eastAsia="zh-CN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Izmjene i dopune </w:t>
            </w:r>
            <w:r w:rsidR="009C08A8" w:rsidRPr="00001F9D">
              <w:rPr>
                <w:rFonts w:ascii="Calibri" w:hAnsi="Calibri"/>
                <w:sz w:val="21"/>
                <w:szCs w:val="21"/>
              </w:rPr>
              <w:t xml:space="preserve">Pravila </w:t>
            </w:r>
            <w:r>
              <w:rPr>
                <w:rFonts w:ascii="Calibri" w:hAnsi="Calibri"/>
                <w:sz w:val="21"/>
                <w:szCs w:val="21"/>
              </w:rPr>
              <w:t>B</w:t>
            </w:r>
            <w:r w:rsidR="009C08A8" w:rsidRPr="00001F9D">
              <w:rPr>
                <w:rFonts w:ascii="Calibri" w:hAnsi="Calibri"/>
                <w:sz w:val="21"/>
                <w:szCs w:val="21"/>
              </w:rPr>
              <w:t>urze</w:t>
            </w:r>
          </w:p>
        </w:tc>
      </w:tr>
      <w:tr w:rsidR="001D77F7" w:rsidRPr="00001F9D" w:rsidTr="005C6042">
        <w:tc>
          <w:tcPr>
            <w:tcW w:w="2943" w:type="dxa"/>
            <w:shd w:val="clear" w:color="auto" w:fill="auto"/>
          </w:tcPr>
          <w:p w:rsidR="001D77F7" w:rsidRPr="00001F9D" w:rsidRDefault="001D77F7" w:rsidP="005C6042">
            <w:pPr>
              <w:pStyle w:val="BodyText"/>
              <w:spacing w:before="120" w:after="120"/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</w:pPr>
            <w:r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>Naziv tijela nadležnog za izradu nacrta</w:t>
            </w:r>
            <w:r w:rsidR="002F2A9E"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 xml:space="preserve"> propisa ili akta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1D77F7" w:rsidRPr="00001F9D" w:rsidRDefault="009C08A8" w:rsidP="005C6042">
            <w:pPr>
              <w:pStyle w:val="BodyText"/>
              <w:spacing w:before="120" w:after="120"/>
              <w:rPr>
                <w:rFonts w:ascii="Calibri" w:eastAsia="Simsun (Founder Extended)" w:hAnsi="Calibri" w:cs="Tahoma"/>
                <w:sz w:val="21"/>
                <w:szCs w:val="21"/>
                <w:lang w:eastAsia="zh-CN"/>
              </w:rPr>
            </w:pPr>
            <w:r w:rsidRPr="00001F9D">
              <w:rPr>
                <w:rFonts w:ascii="Calibri" w:eastAsia="Simsun (Founder Extended)" w:hAnsi="Calibri" w:cs="Tahoma"/>
                <w:sz w:val="21"/>
                <w:szCs w:val="21"/>
                <w:lang w:eastAsia="zh-CN"/>
              </w:rPr>
              <w:t>Zagrebačka burza d.d.</w:t>
            </w:r>
          </w:p>
        </w:tc>
      </w:tr>
      <w:tr w:rsidR="001D77F7" w:rsidRPr="00001F9D" w:rsidTr="005C6042">
        <w:tc>
          <w:tcPr>
            <w:tcW w:w="2943" w:type="dxa"/>
            <w:shd w:val="clear" w:color="auto" w:fill="auto"/>
          </w:tcPr>
          <w:p w:rsidR="001D77F7" w:rsidRPr="00001F9D" w:rsidRDefault="001D77F7" w:rsidP="005C6042">
            <w:pPr>
              <w:pStyle w:val="BodyText"/>
              <w:spacing w:before="120" w:after="120"/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</w:pPr>
            <w:r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 xml:space="preserve">Razdoblje savjetovanja </w:t>
            </w:r>
            <w:r w:rsidRPr="00001F9D">
              <w:rPr>
                <w:rFonts w:ascii="Calibri" w:eastAsia="Simsun (Founder Extended)" w:hAnsi="Calibri" w:cs="Tahoma"/>
                <w:b w:val="0"/>
                <w:i/>
                <w:sz w:val="21"/>
                <w:szCs w:val="21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1D77F7" w:rsidRPr="00001F9D" w:rsidRDefault="001D77F7" w:rsidP="007251ED">
            <w:pPr>
              <w:pStyle w:val="BodyText"/>
              <w:spacing w:before="120" w:after="120"/>
              <w:jc w:val="both"/>
              <w:rPr>
                <w:rFonts w:ascii="Calibri" w:eastAsia="Simsun (Founder Extended)" w:hAnsi="Calibri" w:cs="Tahoma"/>
                <w:sz w:val="21"/>
                <w:szCs w:val="21"/>
                <w:highlight w:val="yellow"/>
                <w:lang w:eastAsia="zh-CN"/>
              </w:rPr>
            </w:pPr>
          </w:p>
        </w:tc>
      </w:tr>
      <w:tr w:rsidR="001D77F7" w:rsidRPr="00001F9D" w:rsidTr="005C6042">
        <w:tc>
          <w:tcPr>
            <w:tcW w:w="2943" w:type="dxa"/>
            <w:shd w:val="clear" w:color="auto" w:fill="auto"/>
          </w:tcPr>
          <w:p w:rsidR="001D77F7" w:rsidRPr="00001F9D" w:rsidDel="005D53AE" w:rsidRDefault="001D77F7" w:rsidP="005C6042">
            <w:pPr>
              <w:pStyle w:val="BodyText"/>
              <w:spacing w:before="120" w:after="120"/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</w:pPr>
            <w:r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 xml:space="preserve">Naziv </w:t>
            </w:r>
            <w:r w:rsidR="00234639"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>sudionika</w:t>
            </w:r>
            <w:r w:rsidR="0080664C"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 xml:space="preserve"> </w:t>
            </w:r>
            <w:r w:rsidR="00234639"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>koji</w:t>
            </w:r>
            <w:r w:rsidR="008C45A7"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 xml:space="preserve"> daje svoje mišljenje i </w:t>
            </w:r>
            <w:r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>primj</w:t>
            </w:r>
            <w:r w:rsidR="008C45A7"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>edbe</w:t>
            </w:r>
            <w:r w:rsidR="00D50F9C"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 xml:space="preserve"> na </w:t>
            </w:r>
            <w:r w:rsidR="008C45A7"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>nacrt propisa ili akta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8F2FFD" w:rsidRPr="00001F9D" w:rsidRDefault="008F2FFD" w:rsidP="005C6042">
            <w:pPr>
              <w:pStyle w:val="BodyText"/>
              <w:spacing w:before="120" w:after="120"/>
              <w:rPr>
                <w:rFonts w:ascii="Calibri" w:eastAsia="Simsun (Founder Extended)" w:hAnsi="Calibri" w:cs="Tahoma"/>
                <w:b w:val="0"/>
                <w:i/>
                <w:sz w:val="21"/>
                <w:szCs w:val="21"/>
                <w:lang w:eastAsia="zh-CN"/>
              </w:rPr>
            </w:pPr>
          </w:p>
        </w:tc>
      </w:tr>
      <w:tr w:rsidR="001D77F7" w:rsidRPr="00001F9D" w:rsidTr="005C6042">
        <w:trPr>
          <w:trHeight w:val="900"/>
        </w:trPr>
        <w:tc>
          <w:tcPr>
            <w:tcW w:w="2943" w:type="dxa"/>
            <w:shd w:val="clear" w:color="auto" w:fill="auto"/>
          </w:tcPr>
          <w:p w:rsidR="008C45A7" w:rsidRPr="00001F9D" w:rsidRDefault="001D77F7" w:rsidP="005C6042">
            <w:pPr>
              <w:pStyle w:val="BodyText"/>
              <w:spacing w:before="120" w:after="120"/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</w:pPr>
            <w:r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>Primjedbe na poj</w:t>
            </w:r>
            <w:r w:rsidR="008C45A7"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 xml:space="preserve">edine članke nacrta ili </w:t>
            </w:r>
            <w:r w:rsidR="00234639"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 xml:space="preserve">dijelove </w:t>
            </w:r>
            <w:r w:rsidR="008C45A7"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>akta</w:t>
            </w:r>
            <w:r w:rsidR="002F2A9E"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 xml:space="preserve"> (broj članka, tekst primjedbe)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1D77F7" w:rsidRPr="00001F9D" w:rsidRDefault="001D77F7" w:rsidP="005C6042">
            <w:pPr>
              <w:pStyle w:val="BodyText"/>
              <w:spacing w:before="120" w:after="120"/>
              <w:jc w:val="both"/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</w:pPr>
          </w:p>
        </w:tc>
      </w:tr>
      <w:tr w:rsidR="00234639" w:rsidRPr="00001F9D" w:rsidTr="005C6042">
        <w:trPr>
          <w:trHeight w:val="480"/>
        </w:trPr>
        <w:tc>
          <w:tcPr>
            <w:tcW w:w="2943" w:type="dxa"/>
            <w:vMerge w:val="restart"/>
            <w:shd w:val="clear" w:color="auto" w:fill="auto"/>
          </w:tcPr>
          <w:p w:rsidR="00234639" w:rsidRPr="00001F9D" w:rsidRDefault="00234639" w:rsidP="005C6042">
            <w:pPr>
              <w:pStyle w:val="BodyText"/>
              <w:spacing w:before="120" w:after="120"/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</w:pPr>
            <w:r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5F0A46" w:rsidRPr="00001F9D" w:rsidRDefault="005F0A46" w:rsidP="005C6042">
            <w:pPr>
              <w:pStyle w:val="BodyText"/>
              <w:spacing w:before="120" w:after="120"/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</w:pPr>
          </w:p>
        </w:tc>
      </w:tr>
      <w:tr w:rsidR="00234639" w:rsidRPr="00001F9D" w:rsidTr="005C6042">
        <w:trPr>
          <w:trHeight w:val="480"/>
        </w:trPr>
        <w:tc>
          <w:tcPr>
            <w:tcW w:w="2943" w:type="dxa"/>
            <w:vMerge/>
            <w:shd w:val="clear" w:color="auto" w:fill="auto"/>
          </w:tcPr>
          <w:p w:rsidR="00234639" w:rsidRPr="00001F9D" w:rsidRDefault="00234639" w:rsidP="005C6042">
            <w:pPr>
              <w:pStyle w:val="BodyText"/>
              <w:spacing w:before="120" w:after="120"/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</w:pPr>
          </w:p>
        </w:tc>
        <w:tc>
          <w:tcPr>
            <w:tcW w:w="6345" w:type="dxa"/>
            <w:gridSpan w:val="2"/>
            <w:shd w:val="clear" w:color="auto" w:fill="auto"/>
          </w:tcPr>
          <w:p w:rsidR="005F0A46" w:rsidRPr="00001F9D" w:rsidRDefault="00234639" w:rsidP="005C6042">
            <w:pPr>
              <w:pStyle w:val="BodyText"/>
              <w:spacing w:before="120" w:after="120"/>
              <w:rPr>
                <w:rFonts w:ascii="Calibri" w:eastAsia="Simsun (Founder Extended)" w:hAnsi="Calibri" w:cs="Tahoma"/>
                <w:b w:val="0"/>
                <w:sz w:val="21"/>
                <w:szCs w:val="21"/>
                <w:u w:val="single"/>
                <w:lang w:eastAsia="zh-CN"/>
              </w:rPr>
            </w:pPr>
            <w:r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u w:val="single"/>
                <w:lang w:eastAsia="zh-CN"/>
              </w:rPr>
              <w:t xml:space="preserve">Kontakt </w:t>
            </w:r>
            <w:r w:rsidR="00DF0F91"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u w:val="single"/>
                <w:lang w:eastAsia="zh-CN"/>
              </w:rPr>
              <w:t>osoba:</w:t>
            </w:r>
          </w:p>
          <w:p w:rsidR="00DF0F91" w:rsidRPr="00001F9D" w:rsidRDefault="005F0A46" w:rsidP="005C6042">
            <w:pPr>
              <w:pStyle w:val="BodyText"/>
              <w:spacing w:before="120" w:after="120"/>
              <w:rPr>
                <w:rFonts w:ascii="Calibri" w:eastAsia="Simsun (Founder Extended)" w:hAnsi="Calibri" w:cs="Tahoma"/>
                <w:b w:val="0"/>
                <w:sz w:val="21"/>
                <w:szCs w:val="21"/>
                <w:u w:val="single"/>
                <w:lang w:eastAsia="zh-CN"/>
              </w:rPr>
            </w:pPr>
            <w:r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u w:val="single"/>
                <w:lang w:eastAsia="zh-CN"/>
              </w:rPr>
              <w:t>E-mail:</w:t>
            </w:r>
            <w:r w:rsidR="009C08A8"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u w:val="single"/>
                <w:lang w:eastAsia="zh-CN"/>
              </w:rPr>
              <w:t xml:space="preserve"> </w:t>
            </w:r>
          </w:p>
          <w:p w:rsidR="005F0A46" w:rsidRPr="00001F9D" w:rsidRDefault="005F0A46" w:rsidP="005C6042">
            <w:pPr>
              <w:pStyle w:val="BodyText"/>
              <w:spacing w:before="120" w:after="120"/>
              <w:rPr>
                <w:rFonts w:ascii="Calibri" w:eastAsia="Simsun (Founder Extended)" w:hAnsi="Calibri" w:cs="Tahoma"/>
                <w:b w:val="0"/>
                <w:sz w:val="21"/>
                <w:szCs w:val="21"/>
                <w:u w:val="single"/>
                <w:lang w:eastAsia="zh-CN"/>
              </w:rPr>
            </w:pPr>
          </w:p>
        </w:tc>
      </w:tr>
      <w:tr w:rsidR="001D77F7" w:rsidRPr="00001F9D" w:rsidTr="005C6042">
        <w:tc>
          <w:tcPr>
            <w:tcW w:w="2943" w:type="dxa"/>
            <w:shd w:val="clear" w:color="auto" w:fill="auto"/>
          </w:tcPr>
          <w:p w:rsidR="001D77F7" w:rsidRPr="00001F9D" w:rsidRDefault="001D77F7" w:rsidP="005C6042">
            <w:pPr>
              <w:pStyle w:val="BodyText"/>
              <w:spacing w:before="120" w:after="120"/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</w:pPr>
            <w:r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>Datum dostavljanja</w:t>
            </w:r>
            <w:r w:rsidR="00234639"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 xml:space="preserve"> obrasca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1D77F7" w:rsidRPr="00001F9D" w:rsidRDefault="001D77F7" w:rsidP="005C6042">
            <w:pPr>
              <w:pStyle w:val="BodyText"/>
              <w:spacing w:before="120" w:after="120"/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</w:pPr>
          </w:p>
        </w:tc>
      </w:tr>
      <w:tr w:rsidR="007638EA" w:rsidRPr="00001F9D" w:rsidTr="005C6042">
        <w:tc>
          <w:tcPr>
            <w:tcW w:w="2943" w:type="dxa"/>
            <w:shd w:val="clear" w:color="auto" w:fill="auto"/>
          </w:tcPr>
          <w:p w:rsidR="007638EA" w:rsidRPr="00001F9D" w:rsidRDefault="007638EA" w:rsidP="002C3853">
            <w:pPr>
              <w:pStyle w:val="BodyText"/>
              <w:spacing w:before="120" w:after="120"/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</w:pPr>
            <w:r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 xml:space="preserve">Jeste li suglasni da </w:t>
            </w:r>
            <w:r w:rsidR="00440A61"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 xml:space="preserve">se ovaj </w:t>
            </w:r>
            <w:r w:rsidR="00234639"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>obrazac</w:t>
            </w:r>
            <w:r w:rsidR="00440A61"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>, s nazivom</w:t>
            </w:r>
            <w:r w:rsidR="002B3C62"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>/imenom</w:t>
            </w:r>
            <w:r w:rsidR="00440A61"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 xml:space="preserve"> </w:t>
            </w:r>
            <w:r w:rsidR="00234639"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>sudionika/ce savjetovanja</w:t>
            </w:r>
            <w:r w:rsidR="00440A61"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>,</w:t>
            </w:r>
            <w:r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 xml:space="preserve"> objavi </w:t>
            </w:r>
            <w:r w:rsidR="00440A61"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 xml:space="preserve">na internetskoj stranici </w:t>
            </w:r>
            <w:r w:rsidR="002C3853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>Zagrebačke burze d.d.</w:t>
            </w:r>
            <w:r w:rsidR="00440A61"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>a?</w:t>
            </w:r>
            <w:r w:rsidR="00440A61" w:rsidRPr="00001F9D">
              <w:rPr>
                <w:rStyle w:val="FootnoteReference"/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footnoteReference w:id="1"/>
            </w:r>
          </w:p>
        </w:tc>
        <w:tc>
          <w:tcPr>
            <w:tcW w:w="3015" w:type="dxa"/>
            <w:shd w:val="clear" w:color="auto" w:fill="auto"/>
          </w:tcPr>
          <w:p w:rsidR="007638EA" w:rsidRPr="00001F9D" w:rsidRDefault="007638EA" w:rsidP="005C6042">
            <w:pPr>
              <w:pStyle w:val="BodyText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</w:pPr>
            <w:r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>DA</w:t>
            </w:r>
          </w:p>
        </w:tc>
        <w:tc>
          <w:tcPr>
            <w:tcW w:w="3330" w:type="dxa"/>
            <w:shd w:val="clear" w:color="auto" w:fill="auto"/>
          </w:tcPr>
          <w:p w:rsidR="007638EA" w:rsidRPr="00001F9D" w:rsidRDefault="007638EA" w:rsidP="005C6042">
            <w:pPr>
              <w:pStyle w:val="BodyText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</w:pPr>
            <w:r w:rsidRPr="00001F9D">
              <w:rPr>
                <w:rFonts w:ascii="Calibri" w:eastAsia="Simsun (Founder Extended)" w:hAnsi="Calibri" w:cs="Tahoma"/>
                <w:b w:val="0"/>
                <w:sz w:val="21"/>
                <w:szCs w:val="21"/>
                <w:lang w:eastAsia="zh-CN"/>
              </w:rPr>
              <w:t>NE</w:t>
            </w:r>
          </w:p>
        </w:tc>
      </w:tr>
    </w:tbl>
    <w:p w:rsidR="006A0C92" w:rsidRPr="00001F9D" w:rsidRDefault="006A0C92" w:rsidP="001D77F7">
      <w:pPr>
        <w:jc w:val="center"/>
        <w:rPr>
          <w:rFonts w:cs="Tahoma"/>
          <w:b/>
          <w:sz w:val="21"/>
          <w:szCs w:val="21"/>
        </w:rPr>
      </w:pPr>
    </w:p>
    <w:p w:rsidR="00012DA1" w:rsidRPr="00001F9D" w:rsidRDefault="001D77F7" w:rsidP="001D1627">
      <w:pPr>
        <w:jc w:val="both"/>
        <w:rPr>
          <w:rFonts w:cs="Tahoma"/>
          <w:b/>
          <w:sz w:val="21"/>
          <w:szCs w:val="21"/>
          <w:u w:val="single"/>
        </w:rPr>
      </w:pPr>
      <w:r w:rsidRPr="00001F9D">
        <w:rPr>
          <w:rFonts w:cs="Tahoma"/>
          <w:b/>
          <w:sz w:val="21"/>
          <w:szCs w:val="21"/>
        </w:rPr>
        <w:t xml:space="preserve">Važna napomena: </w:t>
      </w:r>
      <w:r w:rsidRPr="00001F9D">
        <w:rPr>
          <w:rFonts w:cs="Tahoma"/>
          <w:sz w:val="21"/>
          <w:szCs w:val="21"/>
        </w:rPr>
        <w:t xml:space="preserve">Popunjeni obrazac </w:t>
      </w:r>
      <w:r w:rsidR="00D86CF3" w:rsidRPr="00001F9D">
        <w:rPr>
          <w:rFonts w:cs="Tahoma"/>
          <w:sz w:val="21"/>
          <w:szCs w:val="21"/>
        </w:rPr>
        <w:t xml:space="preserve">potrebno je </w:t>
      </w:r>
      <w:r w:rsidRPr="00001F9D">
        <w:rPr>
          <w:rFonts w:cs="Tahoma"/>
          <w:sz w:val="21"/>
          <w:szCs w:val="21"/>
        </w:rPr>
        <w:t xml:space="preserve">dostaviti na adresu elektronske pošte: </w:t>
      </w:r>
      <w:hyperlink r:id="rId9" w:history="1">
        <w:r w:rsidR="001D1627" w:rsidRPr="00001F9D">
          <w:rPr>
            <w:rStyle w:val="Hyperlink"/>
            <w:rFonts w:cs="Tahoma"/>
            <w:sz w:val="21"/>
            <w:szCs w:val="21"/>
          </w:rPr>
          <w:t>legal@zse.hr</w:t>
        </w:r>
      </w:hyperlink>
      <w:r w:rsidR="00DF0F91" w:rsidRPr="00001F9D">
        <w:rPr>
          <w:rFonts w:cs="Tahoma"/>
          <w:sz w:val="21"/>
          <w:szCs w:val="21"/>
        </w:rPr>
        <w:t xml:space="preserve"> </w:t>
      </w:r>
      <w:r w:rsidR="00234639" w:rsidRPr="00C55F30">
        <w:rPr>
          <w:rFonts w:cs="Tahoma"/>
          <w:sz w:val="21"/>
          <w:szCs w:val="21"/>
        </w:rPr>
        <w:t>zaključno do</w:t>
      </w:r>
      <w:r w:rsidR="003F0BCA" w:rsidRPr="00C55F30">
        <w:rPr>
          <w:rFonts w:cs="Tahoma"/>
          <w:sz w:val="21"/>
          <w:szCs w:val="21"/>
        </w:rPr>
        <w:t xml:space="preserve"> </w:t>
      </w:r>
      <w:r w:rsidR="00C55F30" w:rsidRPr="00C55F30">
        <w:rPr>
          <w:rFonts w:cs="Tahoma"/>
          <w:sz w:val="21"/>
          <w:szCs w:val="21"/>
        </w:rPr>
        <w:t>12</w:t>
      </w:r>
      <w:r w:rsidR="00147F38" w:rsidRPr="00C55F30">
        <w:rPr>
          <w:rFonts w:cs="Tahoma"/>
          <w:sz w:val="21"/>
          <w:szCs w:val="21"/>
        </w:rPr>
        <w:t>.0</w:t>
      </w:r>
      <w:r w:rsidR="00C55F30" w:rsidRPr="00C55F30">
        <w:rPr>
          <w:rFonts w:cs="Tahoma"/>
          <w:sz w:val="21"/>
          <w:szCs w:val="21"/>
        </w:rPr>
        <w:t>6</w:t>
      </w:r>
      <w:r w:rsidR="00147F38" w:rsidRPr="00C55F30">
        <w:rPr>
          <w:rFonts w:cs="Tahoma"/>
          <w:sz w:val="21"/>
          <w:szCs w:val="21"/>
        </w:rPr>
        <w:t>.202</w:t>
      </w:r>
      <w:r w:rsidR="00C55F30" w:rsidRPr="00C55F30">
        <w:rPr>
          <w:rFonts w:cs="Tahoma"/>
          <w:sz w:val="21"/>
          <w:szCs w:val="21"/>
        </w:rPr>
        <w:t>4</w:t>
      </w:r>
      <w:r w:rsidR="00147F38" w:rsidRPr="00C55F30">
        <w:rPr>
          <w:rFonts w:cs="Tahoma"/>
          <w:sz w:val="21"/>
          <w:szCs w:val="21"/>
        </w:rPr>
        <w:t xml:space="preserve">. </w:t>
      </w:r>
      <w:r w:rsidR="004276FB" w:rsidRPr="00C55F30">
        <w:rPr>
          <w:rFonts w:cs="Tahoma"/>
          <w:sz w:val="21"/>
          <w:szCs w:val="21"/>
        </w:rPr>
        <w:t>godine.</w:t>
      </w:r>
      <w:r w:rsidR="00D86CF3" w:rsidRPr="00001F9D">
        <w:rPr>
          <w:rFonts w:cs="Tahoma"/>
          <w:b/>
          <w:sz w:val="21"/>
          <w:szCs w:val="21"/>
        </w:rPr>
        <w:t xml:space="preserve"> </w:t>
      </w:r>
    </w:p>
    <w:sectPr w:rsidR="00012DA1" w:rsidRPr="00001F9D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1C3" w:rsidRDefault="003441C3" w:rsidP="00440A61">
      <w:pPr>
        <w:spacing w:after="0" w:line="240" w:lineRule="auto"/>
      </w:pPr>
      <w:r>
        <w:separator/>
      </w:r>
    </w:p>
  </w:endnote>
  <w:endnote w:type="continuationSeparator" w:id="0">
    <w:p w:rsidR="003441C3" w:rsidRDefault="003441C3" w:rsidP="0044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1C3" w:rsidRDefault="003441C3" w:rsidP="00440A61">
      <w:pPr>
        <w:spacing w:after="0" w:line="240" w:lineRule="auto"/>
      </w:pPr>
      <w:r>
        <w:separator/>
      </w:r>
    </w:p>
  </w:footnote>
  <w:footnote w:type="continuationSeparator" w:id="0">
    <w:p w:rsidR="003441C3" w:rsidRDefault="003441C3" w:rsidP="00440A61">
      <w:pPr>
        <w:spacing w:after="0" w:line="240" w:lineRule="auto"/>
      </w:pPr>
      <w:r>
        <w:continuationSeparator/>
      </w:r>
    </w:p>
  </w:footnote>
  <w:footnote w:id="1">
    <w:p w:rsidR="0010331E" w:rsidRPr="00F567F0" w:rsidRDefault="00440A61" w:rsidP="0010331E">
      <w:pPr>
        <w:jc w:val="both"/>
      </w:pPr>
      <w:r w:rsidRPr="00001F9D">
        <w:rPr>
          <w:rStyle w:val="FootnoteReference"/>
        </w:rPr>
        <w:footnoteRef/>
      </w:r>
      <w:r w:rsidR="004D42AB" w:rsidRPr="00001F9D">
        <w:t xml:space="preserve"> </w:t>
      </w:r>
      <w:r w:rsidR="00DE3CC6" w:rsidRPr="0010331E">
        <w:rPr>
          <w:sz w:val="16"/>
          <w:szCs w:val="16"/>
        </w:rPr>
        <w:t xml:space="preserve">Zagrebačka burza d.d. prikuplja osobne podatke u skladu s primjenjivim </w:t>
      </w:r>
      <w:r w:rsidR="003F0BCA">
        <w:rPr>
          <w:sz w:val="16"/>
          <w:szCs w:val="16"/>
        </w:rPr>
        <w:t xml:space="preserve">propisima. Vaše osobne podatke </w:t>
      </w:r>
      <w:r w:rsidR="00DE3CC6" w:rsidRPr="0010331E">
        <w:rPr>
          <w:sz w:val="16"/>
          <w:szCs w:val="16"/>
        </w:rPr>
        <w:t xml:space="preserve">objavit ćemo na Internet stranici Zagrebačke burze d.d. samo u slučaju Vaše suglasnosti. Osobne podatke prikupljamo isključivo da bismo Vas mogli kontaktirati glede pojašnjenja Vaših komentara danih u postupku savjetovanja, </w:t>
      </w:r>
      <w:r w:rsidR="00DE3CC6" w:rsidRPr="0010331E">
        <w:rPr>
          <w:rFonts w:cs="Tahoma"/>
          <w:sz w:val="16"/>
          <w:szCs w:val="16"/>
        </w:rPr>
        <w:t>u povijesne, statističke ili znanstvene svrhe</w:t>
      </w:r>
      <w:r w:rsidR="00DE3CC6" w:rsidRPr="0010331E">
        <w:rPr>
          <w:sz w:val="16"/>
          <w:szCs w:val="16"/>
        </w:rPr>
        <w:t xml:space="preserve"> te se isti u druge svrhe neće koristiti. Vaše osobne podatke pohranjujemo za vrijeme trajanja postupka savjetovanja </w:t>
      </w:r>
      <w:r w:rsidR="0010331E" w:rsidRPr="0010331E">
        <w:rPr>
          <w:sz w:val="16"/>
          <w:szCs w:val="16"/>
        </w:rPr>
        <w:t>te 5 godina nakon prestanka savjetovanja. Informacije o prikupljanju i obradi osobnih podataka od strane Burze dostupne su i u Politici privatnosti Zagrebačke burze d.d. dostupnoj na web stranici Burze www.zse.hr.</w:t>
      </w:r>
      <w:r w:rsidR="0010331E">
        <w:t xml:space="preserve">    </w:t>
      </w:r>
    </w:p>
    <w:p w:rsidR="00DE3CC6" w:rsidRPr="00001F9D" w:rsidRDefault="00DE3CC6" w:rsidP="00DE3CC6">
      <w:pPr>
        <w:pStyle w:val="FootnoteText"/>
        <w:spacing w:after="0"/>
        <w:jc w:val="both"/>
        <w:rPr>
          <w:rFonts w:cs="Tahoma"/>
          <w:sz w:val="18"/>
          <w:szCs w:val="18"/>
        </w:rPr>
      </w:pPr>
      <w:r>
        <w:t xml:space="preserve">   </w:t>
      </w:r>
    </w:p>
    <w:p w:rsidR="00405EF7" w:rsidRPr="00001F9D" w:rsidRDefault="00234639" w:rsidP="00405EF7">
      <w:pPr>
        <w:pStyle w:val="FootnoteText"/>
        <w:spacing w:after="0"/>
        <w:jc w:val="both"/>
        <w:rPr>
          <w:rFonts w:cs="Tahoma"/>
          <w:sz w:val="18"/>
          <w:szCs w:val="18"/>
        </w:rPr>
      </w:pPr>
      <w:r w:rsidRPr="00001F9D">
        <w:rPr>
          <w:rFonts w:cs="Tahoma"/>
          <w:sz w:val="18"/>
          <w:szCs w:val="18"/>
        </w:rPr>
        <w:t xml:space="preserve"> </w:t>
      </w:r>
    </w:p>
    <w:p w:rsidR="002B3C62" w:rsidRPr="00405EF7" w:rsidRDefault="002B3C62" w:rsidP="00405EF7">
      <w:pPr>
        <w:pStyle w:val="FootnoteText"/>
        <w:spacing w:after="0"/>
        <w:jc w:val="both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02"/>
    <w:rsid w:val="00001F9D"/>
    <w:rsid w:val="0000509B"/>
    <w:rsid w:val="00011B8E"/>
    <w:rsid w:val="00012DA1"/>
    <w:rsid w:val="00015A96"/>
    <w:rsid w:val="000216DA"/>
    <w:rsid w:val="0003245D"/>
    <w:rsid w:val="0004177F"/>
    <w:rsid w:val="00062535"/>
    <w:rsid w:val="000673F9"/>
    <w:rsid w:val="000C4463"/>
    <w:rsid w:val="000F5C8E"/>
    <w:rsid w:val="0010331E"/>
    <w:rsid w:val="00117C70"/>
    <w:rsid w:val="00147F38"/>
    <w:rsid w:val="00166C3B"/>
    <w:rsid w:val="00186167"/>
    <w:rsid w:val="00186810"/>
    <w:rsid w:val="001A236B"/>
    <w:rsid w:val="001D1627"/>
    <w:rsid w:val="001D77F7"/>
    <w:rsid w:val="001F61E9"/>
    <w:rsid w:val="00215605"/>
    <w:rsid w:val="00234639"/>
    <w:rsid w:val="002526A2"/>
    <w:rsid w:val="0028598D"/>
    <w:rsid w:val="002B3C62"/>
    <w:rsid w:val="002C1869"/>
    <w:rsid w:val="002C3853"/>
    <w:rsid w:val="002F11EF"/>
    <w:rsid w:val="002F2A9E"/>
    <w:rsid w:val="00302FFA"/>
    <w:rsid w:val="003441C3"/>
    <w:rsid w:val="00392329"/>
    <w:rsid w:val="003F0BCA"/>
    <w:rsid w:val="003F56E0"/>
    <w:rsid w:val="00405EF7"/>
    <w:rsid w:val="00423D50"/>
    <w:rsid w:val="004276FB"/>
    <w:rsid w:val="00440A61"/>
    <w:rsid w:val="00440E09"/>
    <w:rsid w:val="00447AB4"/>
    <w:rsid w:val="0045176E"/>
    <w:rsid w:val="004710F9"/>
    <w:rsid w:val="00486F77"/>
    <w:rsid w:val="004B38C1"/>
    <w:rsid w:val="004D42AB"/>
    <w:rsid w:val="004F1C0F"/>
    <w:rsid w:val="00513455"/>
    <w:rsid w:val="00550C63"/>
    <w:rsid w:val="005704AA"/>
    <w:rsid w:val="005B1AF0"/>
    <w:rsid w:val="005C6042"/>
    <w:rsid w:val="005F0A46"/>
    <w:rsid w:val="005F7C15"/>
    <w:rsid w:val="00603902"/>
    <w:rsid w:val="00664179"/>
    <w:rsid w:val="006A0C92"/>
    <w:rsid w:val="006A7A04"/>
    <w:rsid w:val="006F376E"/>
    <w:rsid w:val="006F4BE3"/>
    <w:rsid w:val="007251ED"/>
    <w:rsid w:val="007515D7"/>
    <w:rsid w:val="007638EA"/>
    <w:rsid w:val="007678EF"/>
    <w:rsid w:val="007736AC"/>
    <w:rsid w:val="007A5EB9"/>
    <w:rsid w:val="0080664C"/>
    <w:rsid w:val="00811438"/>
    <w:rsid w:val="0082599C"/>
    <w:rsid w:val="00852F84"/>
    <w:rsid w:val="00870A57"/>
    <w:rsid w:val="008C45A7"/>
    <w:rsid w:val="008F2FFD"/>
    <w:rsid w:val="00940CE7"/>
    <w:rsid w:val="00942D48"/>
    <w:rsid w:val="00957A6B"/>
    <w:rsid w:val="0098622C"/>
    <w:rsid w:val="009B30F5"/>
    <w:rsid w:val="009C08A8"/>
    <w:rsid w:val="009D044E"/>
    <w:rsid w:val="009E7496"/>
    <w:rsid w:val="00A01D47"/>
    <w:rsid w:val="00A67BED"/>
    <w:rsid w:val="00A748DE"/>
    <w:rsid w:val="00A84A15"/>
    <w:rsid w:val="00A87403"/>
    <w:rsid w:val="00AA6C8F"/>
    <w:rsid w:val="00B05CA0"/>
    <w:rsid w:val="00B100E8"/>
    <w:rsid w:val="00B36989"/>
    <w:rsid w:val="00B511FA"/>
    <w:rsid w:val="00B64038"/>
    <w:rsid w:val="00B77478"/>
    <w:rsid w:val="00BA2A08"/>
    <w:rsid w:val="00BA64D0"/>
    <w:rsid w:val="00C55F30"/>
    <w:rsid w:val="00C60EC5"/>
    <w:rsid w:val="00CB33BA"/>
    <w:rsid w:val="00CE0412"/>
    <w:rsid w:val="00D06DCF"/>
    <w:rsid w:val="00D13425"/>
    <w:rsid w:val="00D50F9C"/>
    <w:rsid w:val="00D77C8A"/>
    <w:rsid w:val="00D86CF3"/>
    <w:rsid w:val="00D92A74"/>
    <w:rsid w:val="00DC6EF3"/>
    <w:rsid w:val="00DE3CC6"/>
    <w:rsid w:val="00DF0F91"/>
    <w:rsid w:val="00DF6D22"/>
    <w:rsid w:val="00E11C5E"/>
    <w:rsid w:val="00E157C1"/>
    <w:rsid w:val="00E21CA7"/>
    <w:rsid w:val="00E66976"/>
    <w:rsid w:val="00EB5C28"/>
    <w:rsid w:val="00EC6108"/>
    <w:rsid w:val="00F128AD"/>
    <w:rsid w:val="00F3126F"/>
    <w:rsid w:val="00F55E5A"/>
    <w:rsid w:val="00FA33F8"/>
    <w:rsid w:val="00FE05FF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61E9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link w:val="BodyText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yperlink">
    <w:name w:val="Hyperlink"/>
    <w:uiPriority w:val="99"/>
    <w:unhideWhenUsed/>
    <w:rsid w:val="001D77F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A6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40A61"/>
    <w:rPr>
      <w:lang w:eastAsia="en-US"/>
    </w:rPr>
  </w:style>
  <w:style w:type="character" w:styleId="FootnoteReference">
    <w:name w:val="footnote reference"/>
    <w:uiPriority w:val="99"/>
    <w:semiHidden/>
    <w:unhideWhenUsed/>
    <w:rsid w:val="00440A61"/>
    <w:rPr>
      <w:vertAlign w:val="superscript"/>
    </w:rPr>
  </w:style>
  <w:style w:type="table" w:styleId="TableGrid">
    <w:name w:val="Table Grid"/>
    <w:basedOn w:val="TableNormal"/>
    <w:uiPriority w:val="59"/>
    <w:rsid w:val="00FE0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61E9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link w:val="BodyText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yperlink">
    <w:name w:val="Hyperlink"/>
    <w:uiPriority w:val="99"/>
    <w:unhideWhenUsed/>
    <w:rsid w:val="001D77F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A6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40A61"/>
    <w:rPr>
      <w:lang w:eastAsia="en-US"/>
    </w:rPr>
  </w:style>
  <w:style w:type="character" w:styleId="FootnoteReference">
    <w:name w:val="footnote reference"/>
    <w:uiPriority w:val="99"/>
    <w:semiHidden/>
    <w:unhideWhenUsed/>
    <w:rsid w:val="00440A61"/>
    <w:rPr>
      <w:vertAlign w:val="superscript"/>
    </w:rPr>
  </w:style>
  <w:style w:type="table" w:styleId="TableGrid">
    <w:name w:val="Table Grid"/>
    <w:basedOn w:val="TableNormal"/>
    <w:uiPriority w:val="59"/>
    <w:rsid w:val="00FE0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gal@zs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8977-817E-4535-8C39-3F3E801D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UZUVRH</Company>
  <LinksUpToDate>false</LinksUpToDate>
  <CharactersWithSpaces>887</CharactersWithSpaces>
  <SharedDoc>false</SharedDoc>
  <HLinks>
    <vt:vector size="6" baseType="variant">
      <vt:variant>
        <vt:i4>7471187</vt:i4>
      </vt:variant>
      <vt:variant>
        <vt:i4>0</vt:i4>
      </vt:variant>
      <vt:variant>
        <vt:i4>0</vt:i4>
      </vt:variant>
      <vt:variant>
        <vt:i4>5</vt:i4>
      </vt:variant>
      <vt:variant>
        <vt:lpwstr>mailto:legal@zse.hr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Marina Lochert</dc:creator>
  <cp:lastModifiedBy>icizmar</cp:lastModifiedBy>
  <cp:revision>2</cp:revision>
  <cp:lastPrinted>2015-01-09T12:39:00Z</cp:lastPrinted>
  <dcterms:created xsi:type="dcterms:W3CDTF">2024-06-04T13:02:00Z</dcterms:created>
  <dcterms:modified xsi:type="dcterms:W3CDTF">2024-06-04T13:02:00Z</dcterms:modified>
</cp:coreProperties>
</file>